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CFA3D" w14:textId="0D6013E1" w:rsidR="001B357C" w:rsidRPr="000D621A" w:rsidRDefault="001B357C">
      <w:pPr>
        <w:rPr>
          <w:rFonts w:ascii="Times New Roman" w:hAnsi="Times New Roman" w:cs="Times New Roman"/>
          <w:sz w:val="24"/>
          <w:szCs w:val="24"/>
        </w:rPr>
      </w:pPr>
      <w:r w:rsidRPr="000D621A">
        <w:rPr>
          <w:rFonts w:ascii="Times New Roman" w:hAnsi="Times New Roman" w:cs="Times New Roman"/>
          <w:sz w:val="24"/>
          <w:szCs w:val="24"/>
        </w:rPr>
        <w:t xml:space="preserve">1. В среднем из 1500 садовых насосов, поступивших в продажу, 9 подтекают. Найдите вероятность того, что один случайно выбранный для контроля насос не подтекает. </w:t>
      </w:r>
    </w:p>
    <w:p w14:paraId="40ABAF92" w14:textId="77777777" w:rsidR="001B357C" w:rsidRPr="000D621A" w:rsidRDefault="001B357C">
      <w:pPr>
        <w:rPr>
          <w:rFonts w:ascii="Times New Roman" w:hAnsi="Times New Roman" w:cs="Times New Roman"/>
          <w:sz w:val="24"/>
          <w:szCs w:val="24"/>
        </w:rPr>
      </w:pPr>
      <w:r w:rsidRPr="000D621A">
        <w:rPr>
          <w:rFonts w:ascii="Times New Roman" w:hAnsi="Times New Roman" w:cs="Times New Roman"/>
          <w:sz w:val="24"/>
          <w:szCs w:val="24"/>
        </w:rPr>
        <w:t xml:space="preserve">2. В случайном эксперименте симметричную монету бросают четырежды. Найдите вероятность того, что решка выпадет ровно два раза. </w:t>
      </w:r>
    </w:p>
    <w:p w14:paraId="4E38DA12" w14:textId="77777777" w:rsidR="001B357C" w:rsidRPr="000D621A" w:rsidRDefault="001B357C">
      <w:pPr>
        <w:rPr>
          <w:rFonts w:ascii="Times New Roman" w:hAnsi="Times New Roman" w:cs="Times New Roman"/>
          <w:sz w:val="24"/>
          <w:szCs w:val="24"/>
        </w:rPr>
      </w:pPr>
      <w:r w:rsidRPr="000D621A">
        <w:rPr>
          <w:rFonts w:ascii="Times New Roman" w:hAnsi="Times New Roman" w:cs="Times New Roman"/>
          <w:sz w:val="24"/>
          <w:szCs w:val="24"/>
        </w:rPr>
        <w:t xml:space="preserve">3. В среднем на 160 качественных сумок приходится четыре сумки со скрытыми дефектами. Найдите вероятность того, что купленная сумка окажется качественной. Результат округлите до сотых. </w:t>
      </w:r>
    </w:p>
    <w:p w14:paraId="48F8D715" w14:textId="3A262A32" w:rsidR="001B357C" w:rsidRPr="000D621A" w:rsidRDefault="001B357C">
      <w:pPr>
        <w:rPr>
          <w:rFonts w:ascii="Times New Roman" w:hAnsi="Times New Roman" w:cs="Times New Roman"/>
          <w:sz w:val="24"/>
          <w:szCs w:val="24"/>
        </w:rPr>
      </w:pPr>
      <w:r w:rsidRPr="000D621A">
        <w:rPr>
          <w:rFonts w:ascii="Times New Roman" w:hAnsi="Times New Roman" w:cs="Times New Roman"/>
          <w:sz w:val="24"/>
          <w:szCs w:val="24"/>
        </w:rPr>
        <w:t xml:space="preserve">4. Если гроссмейстер А играет белыми, то он выигрывает у гроссмейстера Б с вероятностью 0,5. Если А играет черны ми, то А выигрывает у Б с вероятностью 0,3. Гроссмейстеры А и Б играют две партии, причем во второй партии меняют цвет фигур. Найдите вероятность того, что А выиграет оба раза. </w:t>
      </w:r>
    </w:p>
    <w:p w14:paraId="42EE344B" w14:textId="7C67EE19" w:rsidR="00A8015C" w:rsidRPr="000D621A" w:rsidRDefault="001B357C">
      <w:pPr>
        <w:rPr>
          <w:rFonts w:ascii="Times New Roman" w:hAnsi="Times New Roman" w:cs="Times New Roman"/>
          <w:sz w:val="24"/>
          <w:szCs w:val="24"/>
        </w:rPr>
      </w:pPr>
      <w:r w:rsidRPr="000D621A">
        <w:rPr>
          <w:rFonts w:ascii="Times New Roman" w:hAnsi="Times New Roman" w:cs="Times New Roman"/>
          <w:sz w:val="24"/>
          <w:szCs w:val="24"/>
        </w:rPr>
        <w:t>5. За круглый стол на 9 стульев в случайном порядке рассаживаются 7 мальчиков и 2 девочки. Найдите вероятность того, что обе девочки не будут сидеть рядом</w:t>
      </w:r>
    </w:p>
    <w:p w14:paraId="7A17ACCF" w14:textId="77777777" w:rsidR="000D621A" w:rsidRPr="000D621A" w:rsidRDefault="000D621A">
      <w:pPr>
        <w:rPr>
          <w:rFonts w:ascii="Times New Roman" w:hAnsi="Times New Roman" w:cs="Times New Roman"/>
          <w:sz w:val="24"/>
          <w:szCs w:val="24"/>
        </w:rPr>
      </w:pPr>
      <w:r w:rsidRPr="000D621A">
        <w:rPr>
          <w:rFonts w:ascii="Times New Roman" w:hAnsi="Times New Roman" w:cs="Times New Roman"/>
          <w:sz w:val="24"/>
          <w:szCs w:val="24"/>
        </w:rPr>
        <w:t xml:space="preserve">6. </w:t>
      </w:r>
      <w:r w:rsidRPr="000D621A">
        <w:rPr>
          <w:rFonts w:ascii="Times New Roman" w:hAnsi="Times New Roman" w:cs="Times New Roman"/>
          <w:sz w:val="24"/>
          <w:szCs w:val="24"/>
        </w:rPr>
        <w:t xml:space="preserve">Вероятность того, что на тесте по биологии учащийся О. верно решит больше 11 задач, равна 0,67. Вероятность того, что О. верно решит больше 10 задач, равна 0,74. Най дите вероятность того, что О. верно решит ровно 11 задач. </w:t>
      </w:r>
    </w:p>
    <w:p w14:paraId="2A4B021E" w14:textId="77777777" w:rsidR="000D621A" w:rsidRPr="000D621A" w:rsidRDefault="000D621A">
      <w:pPr>
        <w:rPr>
          <w:rFonts w:ascii="Times New Roman" w:hAnsi="Times New Roman" w:cs="Times New Roman"/>
          <w:sz w:val="24"/>
          <w:szCs w:val="24"/>
        </w:rPr>
      </w:pPr>
      <w:r w:rsidRPr="000D621A">
        <w:rPr>
          <w:rFonts w:ascii="Times New Roman" w:hAnsi="Times New Roman" w:cs="Times New Roman"/>
          <w:sz w:val="24"/>
          <w:szCs w:val="24"/>
        </w:rPr>
        <w:t>7. В чемпионате по гимнастике участвуют 50 спортсменок: 22 из Великобритании, 19 из Франции, остальные — из Германии. Порядок, в котором выступают гимнастки, определяется жребием. Найдите вероятность того, что спортсменка, выступающая первой, окажется из Германии.</w:t>
      </w:r>
    </w:p>
    <w:sectPr w:rsidR="000D621A" w:rsidRPr="000D62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EF"/>
    <w:rsid w:val="00027025"/>
    <w:rsid w:val="000D621A"/>
    <w:rsid w:val="000D71BD"/>
    <w:rsid w:val="001B357C"/>
    <w:rsid w:val="003B2033"/>
    <w:rsid w:val="0044042F"/>
    <w:rsid w:val="00583CEF"/>
    <w:rsid w:val="0080605E"/>
    <w:rsid w:val="00A80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71EE"/>
  <w15:chartTrackingRefBased/>
  <w15:docId w15:val="{798AF265-997D-4BE9-B3AA-84CB5043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83C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83C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83CE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83CE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83CE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83CE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83CE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83CE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83CE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3CE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83CE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83CE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83CE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83CE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83CE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83CEF"/>
    <w:rPr>
      <w:rFonts w:eastAsiaTheme="majorEastAsia" w:cstheme="majorBidi"/>
      <w:color w:val="595959" w:themeColor="text1" w:themeTint="A6"/>
    </w:rPr>
  </w:style>
  <w:style w:type="character" w:customStyle="1" w:styleId="80">
    <w:name w:val="Заголовок 8 Знак"/>
    <w:basedOn w:val="a0"/>
    <w:link w:val="8"/>
    <w:uiPriority w:val="9"/>
    <w:semiHidden/>
    <w:rsid w:val="00583CE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83CEF"/>
    <w:rPr>
      <w:rFonts w:eastAsiaTheme="majorEastAsia" w:cstheme="majorBidi"/>
      <w:color w:val="272727" w:themeColor="text1" w:themeTint="D8"/>
    </w:rPr>
  </w:style>
  <w:style w:type="paragraph" w:styleId="a3">
    <w:name w:val="Title"/>
    <w:basedOn w:val="a"/>
    <w:next w:val="a"/>
    <w:link w:val="a4"/>
    <w:uiPriority w:val="10"/>
    <w:qFormat/>
    <w:rsid w:val="00583C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83C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CE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83CE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83CEF"/>
    <w:pPr>
      <w:spacing w:before="160"/>
      <w:jc w:val="center"/>
    </w:pPr>
    <w:rPr>
      <w:i/>
      <w:iCs/>
      <w:color w:val="404040" w:themeColor="text1" w:themeTint="BF"/>
    </w:rPr>
  </w:style>
  <w:style w:type="character" w:customStyle="1" w:styleId="22">
    <w:name w:val="Цитата 2 Знак"/>
    <w:basedOn w:val="a0"/>
    <w:link w:val="21"/>
    <w:uiPriority w:val="29"/>
    <w:rsid w:val="00583CEF"/>
    <w:rPr>
      <w:i/>
      <w:iCs/>
      <w:color w:val="404040" w:themeColor="text1" w:themeTint="BF"/>
    </w:rPr>
  </w:style>
  <w:style w:type="paragraph" w:styleId="a7">
    <w:name w:val="List Paragraph"/>
    <w:basedOn w:val="a"/>
    <w:uiPriority w:val="34"/>
    <w:qFormat/>
    <w:rsid w:val="00583CEF"/>
    <w:pPr>
      <w:ind w:left="720"/>
      <w:contextualSpacing/>
    </w:pPr>
  </w:style>
  <w:style w:type="character" w:styleId="a8">
    <w:name w:val="Intense Emphasis"/>
    <w:basedOn w:val="a0"/>
    <w:uiPriority w:val="21"/>
    <w:qFormat/>
    <w:rsid w:val="00583CEF"/>
    <w:rPr>
      <w:i/>
      <w:iCs/>
      <w:color w:val="2F5496" w:themeColor="accent1" w:themeShade="BF"/>
    </w:rPr>
  </w:style>
  <w:style w:type="paragraph" w:styleId="a9">
    <w:name w:val="Intense Quote"/>
    <w:basedOn w:val="a"/>
    <w:next w:val="a"/>
    <w:link w:val="aa"/>
    <w:uiPriority w:val="30"/>
    <w:qFormat/>
    <w:rsid w:val="00583C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83CEF"/>
    <w:rPr>
      <w:i/>
      <w:iCs/>
      <w:color w:val="2F5496" w:themeColor="accent1" w:themeShade="BF"/>
    </w:rPr>
  </w:style>
  <w:style w:type="character" w:styleId="ab">
    <w:name w:val="Intense Reference"/>
    <w:basedOn w:val="a0"/>
    <w:uiPriority w:val="32"/>
    <w:qFormat/>
    <w:rsid w:val="00583C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2025-04-10T09:32:00Z</dcterms:created>
  <dcterms:modified xsi:type="dcterms:W3CDTF">2025-04-10T09:32:00Z</dcterms:modified>
</cp:coreProperties>
</file>