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7E6A9F05" w14:textId="77777777" w:rsidR="001159B7" w:rsidRDefault="001159B7" w:rsidP="00A344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3967FC0A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9319B1">
        <w:rPr>
          <w:rFonts w:ascii="Times New Roman" w:hAnsi="Times New Roman" w:cs="Times New Roman"/>
          <w:sz w:val="24"/>
          <w:szCs w:val="24"/>
        </w:rPr>
        <w:t>3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5DAB05F1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9319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"</w:t>
      </w:r>
      <w:r w:rsidR="009319B1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015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1B4EDE72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9319B1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8015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3214DDDE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9319B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52C261BE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</w:t>
      </w:r>
      <w:r w:rsidR="009319B1">
        <w:rPr>
          <w:rFonts w:ascii="Times New Roman" w:hAnsi="Times New Roman" w:cs="Times New Roman"/>
          <w:sz w:val="24"/>
          <w:szCs w:val="24"/>
        </w:rPr>
        <w:t>7:3</w:t>
      </w:r>
      <w:r w:rsidR="00B07F77">
        <w:rPr>
          <w:rFonts w:ascii="Times New Roman" w:hAnsi="Times New Roman" w:cs="Times New Roman"/>
          <w:sz w:val="24"/>
          <w:szCs w:val="24"/>
        </w:rPr>
        <w:t>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DC7714" w14:textId="2D8367D1" w:rsidR="00394F80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5E2F">
        <w:rPr>
          <w:rFonts w:ascii="Times New Roman" w:hAnsi="Times New Roman" w:cs="Times New Roman"/>
          <w:sz w:val="24"/>
          <w:szCs w:val="24"/>
        </w:rPr>
        <w:t>Приглашенные:</w:t>
      </w:r>
      <w:r w:rsidR="00394F80">
        <w:rPr>
          <w:rFonts w:ascii="Times New Roman" w:hAnsi="Times New Roman" w:cs="Times New Roman"/>
          <w:sz w:val="24"/>
          <w:szCs w:val="24"/>
        </w:rPr>
        <w:t xml:space="preserve"> </w:t>
      </w:r>
      <w:r w:rsidR="009319B1">
        <w:rPr>
          <w:rFonts w:ascii="Times New Roman" w:hAnsi="Times New Roman" w:cs="Times New Roman"/>
          <w:sz w:val="24"/>
          <w:szCs w:val="24"/>
        </w:rPr>
        <w:t>Маркова Г.С</w:t>
      </w:r>
      <w:r w:rsidR="00394F80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B1">
        <w:rPr>
          <w:rFonts w:ascii="Times New Roman" w:hAnsi="Times New Roman" w:cs="Times New Roman"/>
          <w:sz w:val="24"/>
          <w:szCs w:val="24"/>
        </w:rPr>
        <w:t>Ярмиев</w:t>
      </w:r>
      <w:proofErr w:type="spellEnd"/>
      <w:r w:rsidR="009319B1">
        <w:rPr>
          <w:rFonts w:ascii="Times New Roman" w:hAnsi="Times New Roman" w:cs="Times New Roman"/>
          <w:sz w:val="24"/>
          <w:szCs w:val="24"/>
        </w:rPr>
        <w:t xml:space="preserve"> Р.Т.</w:t>
      </w:r>
      <w:r w:rsidR="00394F80">
        <w:rPr>
          <w:rFonts w:ascii="Times New Roman" w:hAnsi="Times New Roman" w:cs="Times New Roman"/>
          <w:sz w:val="24"/>
          <w:szCs w:val="24"/>
        </w:rPr>
        <w:t xml:space="preserve">., </w:t>
      </w:r>
      <w:r w:rsidR="009319B1">
        <w:rPr>
          <w:rFonts w:ascii="Times New Roman" w:hAnsi="Times New Roman" w:cs="Times New Roman"/>
          <w:sz w:val="24"/>
          <w:szCs w:val="24"/>
        </w:rPr>
        <w:t>Мирошник В.В</w:t>
      </w:r>
      <w:r w:rsidR="00394F80">
        <w:rPr>
          <w:rFonts w:ascii="Times New Roman" w:hAnsi="Times New Roman" w:cs="Times New Roman"/>
          <w:sz w:val="24"/>
          <w:szCs w:val="24"/>
        </w:rPr>
        <w:t>.</w:t>
      </w:r>
    </w:p>
    <w:p w14:paraId="56E5D7ED" w14:textId="48EA12B5" w:rsidR="001159B7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F51061B" w14:textId="54B3661A" w:rsidR="00934C83" w:rsidRDefault="009319B1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87250660"/>
      <w:r w:rsidRPr="009319B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  <w:r w:rsidRPr="009319B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319B1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22968900"/>
      <w:r w:rsidRPr="009319B1">
        <w:rPr>
          <w:rFonts w:ascii="Times New Roman" w:hAnsi="Times New Roman" w:cs="Times New Roman"/>
          <w:sz w:val="24"/>
          <w:szCs w:val="24"/>
        </w:rPr>
        <w:t>Организация питания в МБОУ «СШ №31»</w:t>
      </w:r>
      <w:r w:rsidRPr="009319B1">
        <w:rPr>
          <w:rFonts w:ascii="Times New Roman" w:hAnsi="Times New Roman" w:cs="Times New Roman"/>
          <w:sz w:val="24"/>
          <w:szCs w:val="24"/>
        </w:rPr>
        <w:br/>
      </w:r>
      <w:bookmarkEnd w:id="1"/>
      <w:r w:rsidRPr="009319B1">
        <w:rPr>
          <w:rFonts w:ascii="Times New Roman" w:hAnsi="Times New Roman" w:cs="Times New Roman"/>
          <w:sz w:val="24"/>
          <w:szCs w:val="24"/>
        </w:rPr>
        <w:t xml:space="preserve">2. Информация об освоении средств,  выделенных из муниципального и регионального бюджета для нужды МБОУ «СШ № 31» </w:t>
      </w:r>
      <w:r w:rsidRPr="009319B1">
        <w:rPr>
          <w:rFonts w:ascii="Times New Roman" w:hAnsi="Times New Roman" w:cs="Times New Roman"/>
          <w:sz w:val="24"/>
          <w:szCs w:val="24"/>
        </w:rPr>
        <w:br/>
        <w:t>в 2022 году</w:t>
      </w:r>
      <w:r w:rsidRPr="009319B1">
        <w:rPr>
          <w:rFonts w:ascii="Times New Roman" w:hAnsi="Times New Roman" w:cs="Times New Roman"/>
          <w:sz w:val="24"/>
          <w:szCs w:val="24"/>
        </w:rPr>
        <w:br/>
        <w:t>3. Практические тренировки при ЧС</w:t>
      </w:r>
    </w:p>
    <w:p w14:paraId="0160E557" w14:textId="77777777" w:rsidR="00A34476" w:rsidRDefault="00A34476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9E5F054" w14:textId="77777777" w:rsidR="00A519FD" w:rsidRDefault="00B07F77" w:rsidP="00A519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07F77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>
        <w:rPr>
          <w:rFonts w:ascii="Times New Roman" w:hAnsi="Times New Roman" w:cs="Times New Roman"/>
          <w:sz w:val="24"/>
          <w:szCs w:val="24"/>
        </w:rPr>
        <w:t xml:space="preserve"> вопросу слушали </w:t>
      </w:r>
      <w:r w:rsidR="009319B1">
        <w:rPr>
          <w:rFonts w:ascii="Times New Roman" w:hAnsi="Times New Roman" w:cs="Times New Roman"/>
          <w:sz w:val="24"/>
          <w:szCs w:val="24"/>
        </w:rPr>
        <w:t>Маркову Г.С</w:t>
      </w:r>
      <w:r w:rsidR="001C7175">
        <w:rPr>
          <w:rFonts w:ascii="Times New Roman" w:hAnsi="Times New Roman" w:cs="Times New Roman"/>
          <w:sz w:val="24"/>
          <w:szCs w:val="24"/>
        </w:rPr>
        <w:t>.</w:t>
      </w:r>
      <w:r w:rsidR="00D81CE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319B1">
        <w:rPr>
          <w:rFonts w:ascii="Times New Roman" w:hAnsi="Times New Roman" w:cs="Times New Roman"/>
          <w:sz w:val="24"/>
          <w:szCs w:val="24"/>
        </w:rPr>
        <w:t>соцпедагога</w:t>
      </w:r>
      <w:proofErr w:type="spellEnd"/>
      <w:r w:rsidR="009319B1">
        <w:rPr>
          <w:rFonts w:ascii="Times New Roman" w:hAnsi="Times New Roman" w:cs="Times New Roman"/>
          <w:sz w:val="24"/>
          <w:szCs w:val="24"/>
        </w:rPr>
        <w:t>.</w:t>
      </w:r>
      <w:r w:rsidR="006F5E28">
        <w:rPr>
          <w:rFonts w:ascii="Times New Roman" w:hAnsi="Times New Roman" w:cs="Times New Roman"/>
          <w:sz w:val="24"/>
          <w:szCs w:val="24"/>
        </w:rPr>
        <w:t xml:space="preserve"> Она расска</w:t>
      </w:r>
      <w:r w:rsidR="00EC7E0C">
        <w:rPr>
          <w:rFonts w:ascii="Times New Roman" w:hAnsi="Times New Roman" w:cs="Times New Roman"/>
          <w:sz w:val="24"/>
          <w:szCs w:val="24"/>
        </w:rPr>
        <w:t xml:space="preserve">зала </w:t>
      </w:r>
      <w:bookmarkStart w:id="2" w:name="_Hlk114394820"/>
      <w:r w:rsidR="000B3524">
        <w:rPr>
          <w:rFonts w:ascii="Times New Roman" w:hAnsi="Times New Roman" w:cs="Times New Roman"/>
          <w:sz w:val="24"/>
          <w:szCs w:val="24"/>
        </w:rPr>
        <w:t>об о</w:t>
      </w:r>
      <w:r w:rsidR="000B3524" w:rsidRPr="009319B1">
        <w:rPr>
          <w:rFonts w:ascii="Times New Roman" w:hAnsi="Times New Roman" w:cs="Times New Roman"/>
          <w:sz w:val="24"/>
          <w:szCs w:val="24"/>
        </w:rPr>
        <w:t>рганизаци</w:t>
      </w:r>
      <w:r w:rsidR="000B3524">
        <w:rPr>
          <w:rFonts w:ascii="Times New Roman" w:hAnsi="Times New Roman" w:cs="Times New Roman"/>
          <w:sz w:val="24"/>
          <w:szCs w:val="24"/>
        </w:rPr>
        <w:t xml:space="preserve">и школьного </w:t>
      </w:r>
      <w:r w:rsidR="000B3524" w:rsidRPr="009319B1">
        <w:rPr>
          <w:rFonts w:ascii="Times New Roman" w:hAnsi="Times New Roman" w:cs="Times New Roman"/>
          <w:sz w:val="24"/>
          <w:szCs w:val="24"/>
        </w:rPr>
        <w:t xml:space="preserve"> питания в МБОУ «СШ №31»</w:t>
      </w:r>
      <w:r w:rsidR="003C554D">
        <w:rPr>
          <w:rFonts w:ascii="Times New Roman" w:hAnsi="Times New Roman" w:cs="Times New Roman"/>
          <w:sz w:val="24"/>
          <w:szCs w:val="24"/>
        </w:rPr>
        <w:t xml:space="preserve">. Ознакомила с нормативными документами по организации питания. </w:t>
      </w:r>
      <w:r w:rsidR="00A519FD">
        <w:rPr>
          <w:rFonts w:ascii="Times New Roman" w:hAnsi="Times New Roman" w:cs="Times New Roman"/>
          <w:sz w:val="24"/>
          <w:szCs w:val="24"/>
        </w:rPr>
        <w:t>Показала и рассказала о м</w:t>
      </w:r>
      <w:r w:rsidR="00A519FD" w:rsidRPr="00A519FD">
        <w:rPr>
          <w:rFonts w:ascii="Times New Roman" w:hAnsi="Times New Roman" w:cs="Times New Roman"/>
          <w:sz w:val="24"/>
          <w:szCs w:val="24"/>
        </w:rPr>
        <w:t>атериально – техническ</w:t>
      </w:r>
      <w:r w:rsidR="00A519FD">
        <w:rPr>
          <w:rFonts w:ascii="Times New Roman" w:hAnsi="Times New Roman" w:cs="Times New Roman"/>
          <w:sz w:val="24"/>
          <w:szCs w:val="24"/>
        </w:rPr>
        <w:t>ой</w:t>
      </w:r>
      <w:r w:rsidR="00A519FD" w:rsidRPr="00A519FD">
        <w:rPr>
          <w:rFonts w:ascii="Times New Roman" w:hAnsi="Times New Roman" w:cs="Times New Roman"/>
          <w:sz w:val="24"/>
          <w:szCs w:val="24"/>
        </w:rPr>
        <w:t xml:space="preserve"> баз</w:t>
      </w:r>
      <w:r w:rsidR="00A519FD">
        <w:rPr>
          <w:rFonts w:ascii="Times New Roman" w:hAnsi="Times New Roman" w:cs="Times New Roman"/>
          <w:sz w:val="24"/>
          <w:szCs w:val="24"/>
        </w:rPr>
        <w:t xml:space="preserve">е </w:t>
      </w:r>
      <w:r w:rsidR="00A519FD" w:rsidRPr="00A519FD">
        <w:rPr>
          <w:rFonts w:ascii="Times New Roman" w:hAnsi="Times New Roman" w:cs="Times New Roman"/>
          <w:sz w:val="24"/>
          <w:szCs w:val="24"/>
        </w:rPr>
        <w:t>пищеблока</w:t>
      </w:r>
      <w:r w:rsidR="00A519FD">
        <w:rPr>
          <w:rFonts w:ascii="Times New Roman" w:hAnsi="Times New Roman" w:cs="Times New Roman"/>
          <w:sz w:val="24"/>
          <w:szCs w:val="24"/>
        </w:rPr>
        <w:t xml:space="preserve"> </w:t>
      </w:r>
      <w:r w:rsidR="003C554D">
        <w:rPr>
          <w:rFonts w:ascii="Times New Roman" w:hAnsi="Times New Roman" w:cs="Times New Roman"/>
          <w:sz w:val="24"/>
          <w:szCs w:val="24"/>
        </w:rPr>
        <w:t>Анализировала о</w:t>
      </w:r>
      <w:r w:rsidR="00A519FD">
        <w:rPr>
          <w:rFonts w:ascii="Times New Roman" w:hAnsi="Times New Roman" w:cs="Times New Roman"/>
          <w:sz w:val="24"/>
          <w:szCs w:val="24"/>
        </w:rPr>
        <w:t>х</w:t>
      </w:r>
      <w:r w:rsidR="003C554D">
        <w:rPr>
          <w:rFonts w:ascii="Times New Roman" w:hAnsi="Times New Roman" w:cs="Times New Roman"/>
          <w:sz w:val="24"/>
          <w:szCs w:val="24"/>
        </w:rPr>
        <w:t xml:space="preserve">ват питания </w:t>
      </w:r>
      <w:r w:rsidR="00A519FD">
        <w:rPr>
          <w:rFonts w:ascii="Times New Roman" w:hAnsi="Times New Roman" w:cs="Times New Roman"/>
          <w:sz w:val="24"/>
          <w:szCs w:val="24"/>
        </w:rPr>
        <w:t>школьниками с 1-11 класс.</w:t>
      </w:r>
      <w:r w:rsidR="00A519FD" w:rsidRPr="00A519FD">
        <w:rPr>
          <w:rFonts w:ascii="Monotype Corsiva" w:eastAsiaTheme="majorEastAsia" w:hAnsi="Monotype Corsiva" w:cstheme="majorBidi"/>
          <w:b/>
          <w:bCs/>
          <w:color w:val="000000" w:themeColor="text1"/>
          <w:kern w:val="24"/>
          <w:sz w:val="64"/>
          <w:szCs w:val="64"/>
          <w:lang w:eastAsia="en-US"/>
        </w:rPr>
        <w:t xml:space="preserve"> </w:t>
      </w:r>
      <w:r w:rsidR="00A519FD" w:rsidRPr="00A519FD">
        <w:rPr>
          <w:rFonts w:ascii="Times New Roman" w:hAnsi="Times New Roman" w:cs="Times New Roman"/>
          <w:sz w:val="24"/>
          <w:szCs w:val="24"/>
        </w:rPr>
        <w:t>В</w:t>
      </w:r>
      <w:r w:rsidR="00A519FD">
        <w:rPr>
          <w:rFonts w:ascii="Times New Roman" w:hAnsi="Times New Roman" w:cs="Times New Roman"/>
          <w:sz w:val="24"/>
          <w:szCs w:val="24"/>
        </w:rPr>
        <w:t>едется в</w:t>
      </w:r>
      <w:r w:rsidR="00A519FD" w:rsidRPr="00A519FD">
        <w:rPr>
          <w:rFonts w:ascii="Times New Roman" w:hAnsi="Times New Roman" w:cs="Times New Roman"/>
          <w:sz w:val="24"/>
          <w:szCs w:val="24"/>
        </w:rPr>
        <w:t>неклассная работа, влияющая на культуру питания и увеличение охвата питания учащихся</w:t>
      </w:r>
      <w:r w:rsidR="00A519FD">
        <w:rPr>
          <w:rFonts w:ascii="Times New Roman" w:hAnsi="Times New Roman" w:cs="Times New Roman"/>
          <w:sz w:val="24"/>
          <w:szCs w:val="24"/>
        </w:rPr>
        <w:t>. Реализуется п</w:t>
      </w:r>
      <w:r w:rsidR="00A519FD" w:rsidRPr="00A519FD">
        <w:rPr>
          <w:rFonts w:ascii="Times New Roman" w:hAnsi="Times New Roman" w:cs="Times New Roman"/>
          <w:sz w:val="24"/>
          <w:szCs w:val="24"/>
        </w:rPr>
        <w:t>рограмма «Основы здорового питания»</w:t>
      </w:r>
      <w:r w:rsidR="00A519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AC79E4" w14:textId="31B86420" w:rsidR="00A519FD" w:rsidRPr="00A34476" w:rsidRDefault="00A519FD" w:rsidP="00A519FD">
      <w:pPr>
        <w:pStyle w:val="ConsPlusNonformat"/>
        <w:rPr>
          <w:rFonts w:asciiTheme="majorBidi" w:hAnsiTheme="majorBidi" w:cstheme="majorBidi"/>
          <w:sz w:val="24"/>
          <w:szCs w:val="24"/>
        </w:rPr>
      </w:pPr>
      <w:r w:rsidRPr="00A34476">
        <w:rPr>
          <w:rFonts w:asciiTheme="majorBidi" w:hAnsiTheme="majorBidi" w:cstheme="majorBidi"/>
          <w:b/>
          <w:bCs/>
          <w:sz w:val="24"/>
          <w:szCs w:val="24"/>
        </w:rPr>
        <w:t>Основные направления деятельности в рамках реализации проекта:</w:t>
      </w:r>
    </w:p>
    <w:p w14:paraId="71CCE1FD" w14:textId="77777777" w:rsidR="00A519FD" w:rsidRPr="00A519FD" w:rsidRDefault="00A519FD" w:rsidP="00A519FD">
      <w:pPr>
        <w:pStyle w:val="ConsPlusNonforma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519FD">
        <w:rPr>
          <w:rFonts w:ascii="Times New Roman" w:hAnsi="Times New Roman"/>
          <w:sz w:val="24"/>
          <w:szCs w:val="24"/>
        </w:rPr>
        <w:t>Заполнение листков здоровья в классных журналах с рекомендациями.</w:t>
      </w:r>
    </w:p>
    <w:p w14:paraId="5C068FA9" w14:textId="77777777" w:rsidR="00A519FD" w:rsidRPr="00A519FD" w:rsidRDefault="00A519FD" w:rsidP="00A519FD">
      <w:pPr>
        <w:pStyle w:val="ConsPlusNonforma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519FD">
        <w:rPr>
          <w:rFonts w:ascii="Times New Roman" w:hAnsi="Times New Roman"/>
          <w:sz w:val="24"/>
          <w:szCs w:val="24"/>
        </w:rPr>
        <w:t>Организация медико-психолого-педагогического просвещения родителей.</w:t>
      </w:r>
    </w:p>
    <w:p w14:paraId="02C21DD7" w14:textId="77777777" w:rsidR="00A519FD" w:rsidRPr="00A519FD" w:rsidRDefault="00A519FD" w:rsidP="00A519FD">
      <w:pPr>
        <w:pStyle w:val="ConsPlusNonforma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519FD">
        <w:rPr>
          <w:rFonts w:ascii="Times New Roman" w:hAnsi="Times New Roman"/>
          <w:sz w:val="24"/>
          <w:szCs w:val="24"/>
        </w:rPr>
        <w:t>Организация системы массовых мероприятий с родителями, работа по организации совместной общественно значимой деятельности и досуга родителей и учащихся, затрагивающей проблемы здорового питания обучающихся.</w:t>
      </w:r>
    </w:p>
    <w:p w14:paraId="6BFF739B" w14:textId="77777777" w:rsidR="00A519FD" w:rsidRPr="00A519FD" w:rsidRDefault="00A519FD" w:rsidP="00A519FD">
      <w:pPr>
        <w:pStyle w:val="ConsPlusNonforma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519FD">
        <w:rPr>
          <w:rFonts w:ascii="Times New Roman" w:hAnsi="Times New Roman"/>
          <w:sz w:val="24"/>
          <w:szCs w:val="24"/>
        </w:rPr>
        <w:t>Консультативная помощь родителям и обучающимся по формированию здорового образа жизни и предупреждению негативных факторов, связанных с неправильным питанием.</w:t>
      </w:r>
    </w:p>
    <w:p w14:paraId="4202EB7C" w14:textId="55416BAE" w:rsidR="00A519FD" w:rsidRDefault="00A519FD" w:rsidP="00A519FD">
      <w:pPr>
        <w:pStyle w:val="ConsPlusNonforma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519FD">
        <w:rPr>
          <w:rFonts w:ascii="Times New Roman" w:hAnsi="Times New Roman"/>
          <w:sz w:val="24"/>
          <w:szCs w:val="24"/>
        </w:rPr>
        <w:t>Мониторинг уровня владения основами здорового питания</w:t>
      </w:r>
    </w:p>
    <w:p w14:paraId="1190C580" w14:textId="77777777" w:rsidR="00A34476" w:rsidRDefault="00A34476" w:rsidP="00A34476">
      <w:pPr>
        <w:pStyle w:val="ConsPlusNonformat"/>
        <w:tabs>
          <w:tab w:val="right" w:pos="10205"/>
        </w:tabs>
        <w:ind w:left="360"/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Озвучила м</w:t>
      </w:r>
      <w:r w:rsidR="00A519FD" w:rsidRPr="00A34476">
        <w:rPr>
          <w:rFonts w:ascii="Times New Roman" w:hAnsi="Times New Roman"/>
          <w:sz w:val="24"/>
          <w:szCs w:val="24"/>
        </w:rPr>
        <w:t>ероприятия по пропаганде здорового питания среди учащихся и родителей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34476">
        <w:rPr>
          <w:rFonts w:ascii="Times New Roman" w:hAnsi="Times New Roman"/>
          <w:sz w:val="24"/>
          <w:szCs w:val="24"/>
        </w:rPr>
        <w:t>Проводится работа с педагогическими кадрами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16B00527" w14:textId="083C6F91" w:rsidR="00A34476" w:rsidRPr="00A34476" w:rsidRDefault="00A34476" w:rsidP="00A34476">
      <w:pPr>
        <w:pStyle w:val="ConsPlusNonformat"/>
        <w:numPr>
          <w:ilvl w:val="0"/>
          <w:numId w:val="6"/>
        </w:numPr>
        <w:tabs>
          <w:tab w:val="right" w:pos="10205"/>
        </w:tabs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Семинары МО классных руководителей;</w:t>
      </w:r>
    </w:p>
    <w:p w14:paraId="79C25B84" w14:textId="77777777" w:rsidR="00A34476" w:rsidRPr="00A34476" w:rsidRDefault="00A34476" w:rsidP="00A34476">
      <w:pPr>
        <w:pStyle w:val="ConsPlusNonformat"/>
        <w:numPr>
          <w:ilvl w:val="0"/>
          <w:numId w:val="6"/>
        </w:numPr>
        <w:tabs>
          <w:tab w:val="right" w:pos="10205"/>
        </w:tabs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Круглые столы;</w:t>
      </w:r>
    </w:p>
    <w:p w14:paraId="303DD98E" w14:textId="77777777" w:rsidR="00A34476" w:rsidRPr="00A34476" w:rsidRDefault="00A34476" w:rsidP="00A34476">
      <w:pPr>
        <w:pStyle w:val="ConsPlusNonformat"/>
        <w:numPr>
          <w:ilvl w:val="0"/>
          <w:numId w:val="6"/>
        </w:numPr>
        <w:tabs>
          <w:tab w:val="right" w:pos="10205"/>
        </w:tabs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Встречи с работниками столовой;</w:t>
      </w:r>
    </w:p>
    <w:p w14:paraId="4FCFE724" w14:textId="77777777" w:rsidR="00A34476" w:rsidRPr="00A34476" w:rsidRDefault="00A34476" w:rsidP="00A34476">
      <w:pPr>
        <w:pStyle w:val="ConsPlusNonformat"/>
        <w:numPr>
          <w:ilvl w:val="0"/>
          <w:numId w:val="6"/>
        </w:numPr>
        <w:tabs>
          <w:tab w:val="right" w:pos="10205"/>
        </w:tabs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Анкетирование;</w:t>
      </w:r>
    </w:p>
    <w:p w14:paraId="0CE2C072" w14:textId="4882DC07" w:rsidR="00A519FD" w:rsidRPr="00A34476" w:rsidRDefault="00A34476" w:rsidP="00A34476">
      <w:pPr>
        <w:pStyle w:val="ConsPlusNonformat"/>
        <w:numPr>
          <w:ilvl w:val="0"/>
          <w:numId w:val="6"/>
        </w:numPr>
        <w:tabs>
          <w:tab w:val="right" w:pos="10205"/>
        </w:tabs>
        <w:rPr>
          <w:rFonts w:ascii="Times New Roman" w:hAnsi="Times New Roman"/>
          <w:sz w:val="24"/>
          <w:szCs w:val="24"/>
        </w:rPr>
      </w:pPr>
      <w:r w:rsidRPr="00A34476">
        <w:rPr>
          <w:rFonts w:ascii="Times New Roman" w:hAnsi="Times New Roman"/>
          <w:sz w:val="24"/>
          <w:szCs w:val="24"/>
        </w:rPr>
        <w:t>Мониторинг работы столовой.</w:t>
      </w:r>
    </w:p>
    <w:p w14:paraId="770D4859" w14:textId="04F38284" w:rsidR="00D279E9" w:rsidRDefault="00D279E9" w:rsidP="00A519FD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Голосовали: единогласно.</w:t>
      </w:r>
    </w:p>
    <w:bookmarkEnd w:id="2"/>
    <w:p w14:paraId="57EC5DFE" w14:textId="076E7706" w:rsidR="00D279E9" w:rsidRPr="00243099" w:rsidRDefault="00D279E9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447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Реш</w:t>
      </w:r>
      <w:r w:rsidR="000144C0" w:rsidRPr="00A3447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или</w:t>
      </w:r>
      <w:r w:rsidRPr="00A3447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информацию принять к сведению.</w:t>
      </w:r>
    </w:p>
    <w:p w14:paraId="49D11C2F" w14:textId="77777777" w:rsidR="00D81CE8" w:rsidRDefault="00D81CE8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307208" w14:textId="0B0236D5" w:rsidR="00393345" w:rsidRPr="00393345" w:rsidRDefault="00D81CE8" w:rsidP="00393345">
      <w:pPr>
        <w:pStyle w:val="a5"/>
        <w:shd w:val="clear" w:color="auto" w:fill="FFFFFF"/>
        <w:spacing w:before="30" w:beforeAutospacing="0" w:after="30" w:afterAutospacing="0"/>
      </w:pPr>
      <w:r>
        <w:t xml:space="preserve">По </w:t>
      </w:r>
      <w:r w:rsidRPr="00D279E9">
        <w:rPr>
          <w:b/>
          <w:bCs/>
        </w:rPr>
        <w:t>второму</w:t>
      </w:r>
      <w:r>
        <w:t xml:space="preserve"> </w:t>
      </w:r>
      <w:r w:rsidRPr="00D279E9">
        <w:t>вопросу</w:t>
      </w:r>
      <w:r>
        <w:t xml:space="preserve"> слушали </w:t>
      </w:r>
      <w:proofErr w:type="spellStart"/>
      <w:r w:rsidR="009319B1">
        <w:t>Ярмиева</w:t>
      </w:r>
      <w:proofErr w:type="spellEnd"/>
      <w:r w:rsidR="009319B1">
        <w:t xml:space="preserve"> Р.Т</w:t>
      </w:r>
      <w:r>
        <w:t xml:space="preserve">. – </w:t>
      </w:r>
      <w:r w:rsidR="009319B1">
        <w:t>контрактник</w:t>
      </w:r>
      <w:r>
        <w:t xml:space="preserve">. </w:t>
      </w:r>
      <w:r w:rsidR="00B4493C">
        <w:t>Он озвучил и</w:t>
      </w:r>
      <w:r w:rsidR="00B4493C" w:rsidRPr="00B4493C">
        <w:t>нформаци</w:t>
      </w:r>
      <w:r w:rsidR="00B4493C">
        <w:t>ю</w:t>
      </w:r>
      <w:r w:rsidR="00B4493C" w:rsidRPr="00B4493C">
        <w:t xml:space="preserve"> об освоении средств,  выделенных из муниципального и регионального бюджета для нужд МБОУ «СШ № 31» </w:t>
      </w:r>
      <w:r w:rsidR="00B4493C" w:rsidRPr="00B4493C">
        <w:br/>
        <w:t>в 2022 году</w:t>
      </w:r>
      <w:r w:rsidR="00B4493C">
        <w:t xml:space="preserve">. </w:t>
      </w:r>
      <w:r w:rsidR="00B4493C" w:rsidRPr="00B4493C">
        <w:t xml:space="preserve"> По итогам 2022 года общий объем ассигнований из муниципального и регионального бюджета составил:</w:t>
      </w:r>
      <w:r w:rsidR="00B4493C">
        <w:t xml:space="preserve"> </w:t>
      </w:r>
      <w:r w:rsidR="00B4493C" w:rsidRPr="00B4493C">
        <w:t>27 178 013,16 руб.</w:t>
      </w:r>
      <w:r w:rsidR="00393345">
        <w:t xml:space="preserve">                                                                                                                           </w:t>
      </w:r>
      <w:r w:rsidR="00393345" w:rsidRPr="00393345">
        <w:rPr>
          <w:i/>
          <w:iCs/>
        </w:rPr>
        <w:t>Содержание и техническое обслуживание помещений:</w:t>
      </w:r>
    </w:p>
    <w:p w14:paraId="149364FE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 xml:space="preserve">ТО узлов АУТВР (автоматизированного узла </w:t>
      </w:r>
      <w:proofErr w:type="spellStart"/>
      <w:r w:rsidRPr="00393345">
        <w:t>тепловодоресурсов</w:t>
      </w:r>
      <w:proofErr w:type="spellEnd"/>
      <w:r w:rsidRPr="00393345">
        <w:t>);</w:t>
      </w:r>
    </w:p>
    <w:p w14:paraId="75960DB5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комплексное техническое обслуживание здания;</w:t>
      </w:r>
    </w:p>
    <w:p w14:paraId="1898C3C1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очистка кровли от снега и наледи;</w:t>
      </w:r>
    </w:p>
    <w:p w14:paraId="379A8547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услуга по обследованию здания и геотехническому мониторингу;</w:t>
      </w:r>
    </w:p>
    <w:p w14:paraId="3DF7B72E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дератизация, дезинсекция помещений;</w:t>
      </w:r>
    </w:p>
    <w:p w14:paraId="633B3700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то и ремонт торгово-технологического и холодильного оборудования;</w:t>
      </w:r>
    </w:p>
    <w:p w14:paraId="71B9EC4A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ремонт бытовой техники, бытовых холодильников;</w:t>
      </w:r>
    </w:p>
    <w:p w14:paraId="04AAC54D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то и ремонт систем охранно-пожарной сигнализации;</w:t>
      </w:r>
    </w:p>
    <w:p w14:paraId="265FDC89" w14:textId="77777777" w:rsidR="00393345" w:rsidRPr="00393345" w:rsidRDefault="00393345" w:rsidP="00393345">
      <w:pPr>
        <w:pStyle w:val="a5"/>
        <w:numPr>
          <w:ilvl w:val="0"/>
          <w:numId w:val="4"/>
        </w:numPr>
        <w:shd w:val="clear" w:color="auto" w:fill="FFFFFF"/>
        <w:spacing w:before="30" w:after="30"/>
      </w:pPr>
      <w:r w:rsidRPr="00393345">
        <w:t>замена светильников внутреннего освещения.</w:t>
      </w:r>
    </w:p>
    <w:p w14:paraId="23DBB859" w14:textId="68F7E40F" w:rsidR="00B4493C" w:rsidRDefault="00393345" w:rsidP="00A34476">
      <w:pPr>
        <w:pStyle w:val="a5"/>
        <w:shd w:val="clear" w:color="auto" w:fill="FFFFFF"/>
        <w:spacing w:before="30" w:after="30"/>
      </w:pPr>
      <w:r w:rsidRPr="00393345">
        <w:rPr>
          <w:i/>
          <w:iCs/>
        </w:rPr>
        <w:t>Коммунальные услуги:</w:t>
      </w:r>
      <w:r w:rsidRPr="00393345">
        <w:t xml:space="preserve"> </w:t>
      </w:r>
      <w:r w:rsidR="00A34476">
        <w:t xml:space="preserve">                                                                                                                                                            </w:t>
      </w:r>
      <w:r>
        <w:t xml:space="preserve">- </w:t>
      </w:r>
      <w:r w:rsidRPr="00393345">
        <w:t>отопление, а также горячее водоснабжение;</w:t>
      </w:r>
      <w:r w:rsidR="00A34476">
        <w:t xml:space="preserve">                                                                                                                           </w:t>
      </w:r>
      <w:r w:rsidRPr="00393345">
        <w:t>- потребление электроэнергии;</w:t>
      </w:r>
      <w:r w:rsidR="00A34476">
        <w:t xml:space="preserve">                                                                                                                                                     </w:t>
      </w:r>
      <w:r w:rsidRPr="00393345">
        <w:t>- водоснабжение;</w:t>
      </w:r>
      <w:r w:rsidR="00A34476">
        <w:t xml:space="preserve">                                                                                                                                                                           </w:t>
      </w:r>
      <w:r w:rsidRPr="00393345">
        <w:t>- вывоз твердых коммунальных отходов;</w:t>
      </w:r>
      <w:r w:rsidR="00A34476">
        <w:t xml:space="preserve">                                                                                                                                 </w:t>
      </w:r>
      <w:r w:rsidRPr="00393345">
        <w:t>- водоотведение (канализация).</w:t>
      </w:r>
    </w:p>
    <w:bookmarkEnd w:id="0"/>
    <w:p w14:paraId="060C3CEB" w14:textId="48A65EDC" w:rsidR="00393345" w:rsidRPr="00A34476" w:rsidRDefault="00393345" w:rsidP="00A34476">
      <w:pPr>
        <w:tabs>
          <w:tab w:val="center" w:pos="5102"/>
        </w:tabs>
        <w:rPr>
          <w:rFonts w:ascii="Times New Roman" w:hAnsi="Times New Roman"/>
          <w:i/>
          <w:iCs/>
          <w:sz w:val="24"/>
          <w:szCs w:val="24"/>
        </w:rPr>
      </w:pPr>
      <w:r w:rsidRPr="00393345">
        <w:rPr>
          <w:rFonts w:ascii="Times New Roman" w:hAnsi="Times New Roman"/>
          <w:i/>
          <w:iCs/>
          <w:sz w:val="24"/>
          <w:szCs w:val="24"/>
        </w:rPr>
        <w:t>Прочие услуги:</w:t>
      </w:r>
      <w:r w:rsidR="00A3447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393345">
        <w:rPr>
          <w:rFonts w:ascii="Times New Roman" w:hAnsi="Times New Roman"/>
          <w:sz w:val="24"/>
          <w:szCs w:val="24"/>
        </w:rPr>
        <w:t>- проверка эффективности систем вентиляции;</w:t>
      </w:r>
      <w:r w:rsidR="00A3447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393345">
        <w:rPr>
          <w:rFonts w:ascii="Times New Roman" w:hAnsi="Times New Roman"/>
          <w:sz w:val="24"/>
          <w:szCs w:val="24"/>
        </w:rPr>
        <w:t>- приобретение и сопровождение программного обеспечения для организации деятельности пед. работников, обучающихся;</w:t>
      </w:r>
      <w:r w:rsidR="00A3447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393345">
        <w:rPr>
          <w:rFonts w:ascii="Times New Roman" w:hAnsi="Times New Roman"/>
          <w:sz w:val="24"/>
          <w:szCs w:val="24"/>
        </w:rPr>
        <w:t>- медицинские услуги;</w:t>
      </w:r>
      <w:r w:rsidR="00A3447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393345">
        <w:rPr>
          <w:rFonts w:ascii="Times New Roman" w:hAnsi="Times New Roman"/>
          <w:sz w:val="24"/>
          <w:szCs w:val="24"/>
        </w:rPr>
        <w:t>- услуги связи (телефония);</w:t>
      </w:r>
      <w:r w:rsidR="00A3447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393345">
        <w:rPr>
          <w:rFonts w:ascii="Times New Roman" w:hAnsi="Times New Roman"/>
          <w:sz w:val="24"/>
          <w:szCs w:val="24"/>
        </w:rPr>
        <w:t xml:space="preserve">- обучение работников учреждения. </w:t>
      </w:r>
    </w:p>
    <w:p w14:paraId="168780DD" w14:textId="01765A7E" w:rsidR="00393345" w:rsidRPr="00393345" w:rsidRDefault="00393345" w:rsidP="00393345">
      <w:pPr>
        <w:pStyle w:val="a5"/>
        <w:shd w:val="clear" w:color="auto" w:fill="FFFFFF"/>
        <w:spacing w:before="30" w:beforeAutospacing="0" w:after="3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Голосовали: единогласно.</w:t>
      </w:r>
      <w:r>
        <w:tab/>
      </w:r>
    </w:p>
    <w:p w14:paraId="69711F9D" w14:textId="1A6093A1" w:rsidR="00393345" w:rsidRDefault="00393345" w:rsidP="00393345">
      <w:pPr>
        <w:rPr>
          <w:rFonts w:ascii="Times New Roman" w:hAnsi="Times New Roman"/>
          <w:sz w:val="24"/>
          <w:szCs w:val="24"/>
        </w:rPr>
      </w:pPr>
      <w:r w:rsidRPr="00393345">
        <w:rPr>
          <w:rFonts w:ascii="Times New Roman" w:hAnsi="Times New Roman"/>
          <w:b/>
          <w:bCs/>
          <w:sz w:val="24"/>
          <w:szCs w:val="24"/>
        </w:rPr>
        <w:t>Решили:</w:t>
      </w:r>
      <w:r w:rsidRPr="00243099">
        <w:rPr>
          <w:rFonts w:ascii="Times New Roman" w:hAnsi="Times New Roman"/>
          <w:sz w:val="24"/>
          <w:szCs w:val="24"/>
        </w:rPr>
        <w:t xml:space="preserve"> информацию принять к сведению.</w:t>
      </w:r>
    </w:p>
    <w:p w14:paraId="6AAB3BBC" w14:textId="3019D0EF" w:rsidR="00B4493C" w:rsidRDefault="00D279E9" w:rsidP="003933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D279E9">
        <w:rPr>
          <w:rFonts w:ascii="Times New Roman" w:hAnsi="Times New Roman"/>
          <w:b/>
          <w:bCs/>
          <w:sz w:val="24"/>
          <w:szCs w:val="24"/>
        </w:rPr>
        <w:t>третьему</w:t>
      </w:r>
      <w:r>
        <w:rPr>
          <w:rFonts w:ascii="Times New Roman" w:hAnsi="Times New Roman"/>
          <w:sz w:val="24"/>
          <w:szCs w:val="24"/>
        </w:rPr>
        <w:t xml:space="preserve"> вопросу слушали </w:t>
      </w:r>
      <w:r w:rsidR="009319B1">
        <w:rPr>
          <w:rFonts w:ascii="Times New Roman" w:hAnsi="Times New Roman"/>
          <w:sz w:val="24"/>
          <w:szCs w:val="24"/>
        </w:rPr>
        <w:t>Мирошник В.В</w:t>
      </w:r>
      <w:r>
        <w:rPr>
          <w:rFonts w:ascii="Times New Roman" w:hAnsi="Times New Roman"/>
          <w:sz w:val="24"/>
          <w:szCs w:val="24"/>
        </w:rPr>
        <w:t xml:space="preserve">. – </w:t>
      </w:r>
      <w:r w:rsidR="00E21A4B" w:rsidRPr="00AC32C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преподаватель-организатор</w:t>
      </w:r>
      <w:r w:rsidR="00E21A4B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E21A4B" w:rsidRPr="00AC32C5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ОБЖ</w:t>
      </w:r>
      <w:r w:rsidRPr="00AC32C5">
        <w:rPr>
          <w:rFonts w:asciiTheme="majorBidi" w:hAnsiTheme="majorBidi" w:cstheme="majorBidi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493C">
        <w:rPr>
          <w:rFonts w:ascii="Times New Roman" w:hAnsi="Times New Roman"/>
          <w:sz w:val="24"/>
          <w:szCs w:val="24"/>
        </w:rPr>
        <w:t>Он рассказал о п</w:t>
      </w:r>
      <w:r w:rsidR="00B4493C" w:rsidRPr="00B4493C">
        <w:rPr>
          <w:rFonts w:ascii="Times New Roman" w:hAnsi="Times New Roman"/>
          <w:sz w:val="24"/>
          <w:szCs w:val="24"/>
        </w:rPr>
        <w:t>рактически</w:t>
      </w:r>
      <w:r w:rsidR="00B4493C">
        <w:rPr>
          <w:rFonts w:ascii="Times New Roman" w:hAnsi="Times New Roman"/>
          <w:sz w:val="24"/>
          <w:szCs w:val="24"/>
        </w:rPr>
        <w:t>х</w:t>
      </w:r>
      <w:r w:rsidR="00B4493C" w:rsidRPr="00B4493C">
        <w:rPr>
          <w:rFonts w:ascii="Times New Roman" w:hAnsi="Times New Roman"/>
          <w:sz w:val="24"/>
          <w:szCs w:val="24"/>
        </w:rPr>
        <w:t xml:space="preserve"> тренировк</w:t>
      </w:r>
      <w:r w:rsidR="00B4493C">
        <w:rPr>
          <w:rFonts w:ascii="Times New Roman" w:hAnsi="Times New Roman"/>
          <w:sz w:val="24"/>
          <w:szCs w:val="24"/>
        </w:rPr>
        <w:t>ах</w:t>
      </w:r>
      <w:r w:rsidR="00B4493C" w:rsidRPr="00B4493C">
        <w:rPr>
          <w:rFonts w:ascii="Times New Roman" w:hAnsi="Times New Roman"/>
          <w:sz w:val="24"/>
          <w:szCs w:val="24"/>
        </w:rPr>
        <w:t xml:space="preserve"> при ЧС </w:t>
      </w:r>
      <w:r w:rsidR="00B4493C">
        <w:rPr>
          <w:rFonts w:ascii="Times New Roman" w:hAnsi="Times New Roman"/>
          <w:sz w:val="24"/>
          <w:szCs w:val="24"/>
        </w:rPr>
        <w:t>в школе.</w:t>
      </w:r>
      <w:r w:rsidR="00B4493C">
        <w:rPr>
          <w:rFonts w:asciiTheme="majorHAnsi" w:eastAsiaTheme="majorEastAsia" w:hAnsi="Garamond" w:cstheme="majorBidi"/>
          <w:color w:val="262626" w:themeColor="text1" w:themeTint="D9"/>
          <w:kern w:val="24"/>
          <w:sz w:val="88"/>
          <w:szCs w:val="88"/>
        </w:rPr>
        <w:t xml:space="preserve"> </w:t>
      </w:r>
      <w:r w:rsidR="00B4493C" w:rsidRPr="00B4493C">
        <w:rPr>
          <w:rFonts w:ascii="Times New Roman" w:hAnsi="Times New Roman"/>
          <w:sz w:val="24"/>
          <w:szCs w:val="24"/>
        </w:rPr>
        <w:t>17.09.2022 и 23.11.2022 проводились практические тренировки по эвакуации из школы в случае возгорания</w:t>
      </w:r>
      <w:r w:rsidR="00B4493C">
        <w:rPr>
          <w:rFonts w:ascii="Times New Roman" w:hAnsi="Times New Roman"/>
          <w:sz w:val="24"/>
          <w:szCs w:val="24"/>
        </w:rPr>
        <w:t xml:space="preserve">. </w:t>
      </w:r>
      <w:r w:rsidR="00B4493C" w:rsidRPr="00B4493C">
        <w:rPr>
          <w:rFonts w:ascii="Times New Roman" w:hAnsi="Times New Roman"/>
          <w:sz w:val="24"/>
          <w:szCs w:val="24"/>
        </w:rPr>
        <w:t>В ходе проведенных мероприятий было задействовано: 17.09.2022 - 489 учащихся,  37 педагогов и персонала школы, 23.11.2022 - 252 учащихся и 23 педагога и персонала школы</w:t>
      </w:r>
      <w:r w:rsidR="00B4493C">
        <w:rPr>
          <w:rFonts w:ascii="Times New Roman" w:hAnsi="Times New Roman"/>
          <w:sz w:val="24"/>
          <w:szCs w:val="24"/>
        </w:rPr>
        <w:t xml:space="preserve">. </w:t>
      </w:r>
      <w:r w:rsidR="00B4493C" w:rsidRPr="00B4493C">
        <w:rPr>
          <w:rFonts w:ascii="Times New Roman" w:hAnsi="Times New Roman"/>
          <w:sz w:val="24"/>
          <w:szCs w:val="24"/>
        </w:rPr>
        <w:t xml:space="preserve"> </w:t>
      </w:r>
    </w:p>
    <w:p w14:paraId="77E44709" w14:textId="2B338D18" w:rsidR="00B4493C" w:rsidRDefault="00B4493C" w:rsidP="00B4493C">
      <w:pPr>
        <w:rPr>
          <w:rFonts w:ascii="Times New Roman" w:hAnsi="Times New Roman"/>
          <w:sz w:val="24"/>
          <w:szCs w:val="24"/>
        </w:rPr>
      </w:pPr>
      <w:r w:rsidRPr="00B4493C">
        <w:rPr>
          <w:rFonts w:ascii="Times New Roman" w:hAnsi="Times New Roman"/>
          <w:sz w:val="24"/>
          <w:szCs w:val="24"/>
        </w:rPr>
        <w:t>20.09.2022 и 06.12.2022 были проведены практические тренировки по антитеррористической защищенности и эвакуации обучающихся. В ходе тренировки приняли участие: 20.09.2022 - 271 ученик и 37 человек технического и педагогического состава, 1 работник охраны; 06.12.2022 – 254 ученик и 27 человек технического и педагогического состава, 1 работник охраны</w:t>
      </w:r>
      <w:r>
        <w:rPr>
          <w:rFonts w:ascii="Times New Roman" w:hAnsi="Times New Roman"/>
          <w:sz w:val="24"/>
          <w:szCs w:val="24"/>
        </w:rPr>
        <w:t>.</w:t>
      </w:r>
    </w:p>
    <w:p w14:paraId="5F8EDA08" w14:textId="5F3FE5B6" w:rsidR="00394F80" w:rsidRDefault="00B4493C" w:rsidP="00A34476">
      <w:pPr>
        <w:rPr>
          <w:rFonts w:ascii="Times New Roman" w:hAnsi="Times New Roman"/>
          <w:sz w:val="24"/>
          <w:szCs w:val="24"/>
        </w:rPr>
      </w:pPr>
      <w:r w:rsidRPr="00B4493C">
        <w:rPr>
          <w:rFonts w:ascii="Times New Roman" w:hAnsi="Times New Roman"/>
          <w:sz w:val="24"/>
          <w:szCs w:val="24"/>
        </w:rPr>
        <w:t>Кроме того в школе проводятся инструктажи и практические тренировки по действиям в случае террористических угроз</w:t>
      </w:r>
      <w:r w:rsidRPr="00B4493C">
        <w:rPr>
          <w:rFonts w:ascii="Times New Roman" w:hAnsi="Times New Roman"/>
          <w:sz w:val="24"/>
          <w:szCs w:val="24"/>
        </w:rPr>
        <w:br/>
      </w:r>
      <w:r w:rsidR="000144C0">
        <w:rPr>
          <w:rFonts w:ascii="Times New Roman" w:hAnsi="Times New Roman"/>
          <w:sz w:val="24"/>
          <w:szCs w:val="24"/>
        </w:rPr>
        <w:t xml:space="preserve">Голосовали: единогласно.                                                                                                                                                                                                                             </w:t>
      </w:r>
      <w:r w:rsidR="000144C0" w:rsidRPr="00A34476">
        <w:rPr>
          <w:rFonts w:ascii="Times New Roman" w:hAnsi="Times New Roman"/>
          <w:b/>
          <w:bCs/>
          <w:sz w:val="24"/>
          <w:szCs w:val="24"/>
        </w:rPr>
        <w:t>Решили:</w:t>
      </w:r>
      <w:r w:rsidR="000144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систематически проводить такие мероприятия.</w:t>
      </w:r>
    </w:p>
    <w:p w14:paraId="47563587" w14:textId="2F12A17B" w:rsidR="00394F80" w:rsidRPr="00243099" w:rsidRDefault="00394F80" w:rsidP="00AC32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                                                                        </w:t>
      </w:r>
      <w:proofErr w:type="spellStart"/>
      <w:r w:rsidR="00AC32C5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AC32C5">
        <w:rPr>
          <w:rFonts w:ascii="Times New Roman" w:hAnsi="Times New Roman"/>
          <w:sz w:val="24"/>
          <w:szCs w:val="24"/>
        </w:rPr>
        <w:t xml:space="preserve"> Е. В </w:t>
      </w:r>
      <w:r w:rsidR="00AC32C5"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 w:rsidR="00AC32C5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Кошекбаева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Э.З.</w:t>
      </w:r>
    </w:p>
    <w:p w14:paraId="1646AD49" w14:textId="77777777" w:rsidR="00243099" w:rsidRDefault="00243099"/>
    <w:p w14:paraId="033E11A7" w14:textId="7F37DED3" w:rsidR="009644B5" w:rsidRPr="009644B5" w:rsidRDefault="009644B5" w:rsidP="009644B5"/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6D70AF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1E46529"/>
    <w:multiLevelType w:val="hybridMultilevel"/>
    <w:tmpl w:val="54268B0A"/>
    <w:lvl w:ilvl="0" w:tplc="6CCEB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4AE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09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01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6B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C6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8F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CC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21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A29072E"/>
    <w:multiLevelType w:val="hybridMultilevel"/>
    <w:tmpl w:val="39E0D316"/>
    <w:lvl w:ilvl="0" w:tplc="A4781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003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221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2015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CB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7E4B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3E08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F8DD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603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A3121FF"/>
    <w:multiLevelType w:val="hybridMultilevel"/>
    <w:tmpl w:val="E6C47A4C"/>
    <w:lvl w:ilvl="0" w:tplc="279E3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2E6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A4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E2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C66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CB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C7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CA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69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  <w:num w:numId="4" w16cid:durableId="1246836904">
    <w:abstractNumId w:val="3"/>
  </w:num>
  <w:num w:numId="5" w16cid:durableId="1320694103">
    <w:abstractNumId w:val="4"/>
  </w:num>
  <w:num w:numId="6" w16cid:durableId="934287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0B3524"/>
    <w:rsid w:val="001159B7"/>
    <w:rsid w:val="001A7904"/>
    <w:rsid w:val="001B3A8C"/>
    <w:rsid w:val="001C7175"/>
    <w:rsid w:val="00243099"/>
    <w:rsid w:val="00393345"/>
    <w:rsid w:val="00394F80"/>
    <w:rsid w:val="003C554D"/>
    <w:rsid w:val="0044797E"/>
    <w:rsid w:val="0067181C"/>
    <w:rsid w:val="006D70AF"/>
    <w:rsid w:val="006F5E28"/>
    <w:rsid w:val="007B4980"/>
    <w:rsid w:val="008015AD"/>
    <w:rsid w:val="008510D5"/>
    <w:rsid w:val="00855C7C"/>
    <w:rsid w:val="009319B1"/>
    <w:rsid w:val="00934C83"/>
    <w:rsid w:val="009644B5"/>
    <w:rsid w:val="00A2213D"/>
    <w:rsid w:val="00A34476"/>
    <w:rsid w:val="00A519FD"/>
    <w:rsid w:val="00AC32C5"/>
    <w:rsid w:val="00AE23F5"/>
    <w:rsid w:val="00B07F77"/>
    <w:rsid w:val="00B4493C"/>
    <w:rsid w:val="00D279E9"/>
    <w:rsid w:val="00D47D93"/>
    <w:rsid w:val="00D81CE8"/>
    <w:rsid w:val="00E21A4B"/>
    <w:rsid w:val="00E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  <w:style w:type="paragraph" w:styleId="a7">
    <w:name w:val="List Paragraph"/>
    <w:basedOn w:val="a"/>
    <w:uiPriority w:val="34"/>
    <w:qFormat/>
    <w:rsid w:val="00A3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4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9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2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69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8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38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3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7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02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5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94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42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43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61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3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8</cp:revision>
  <dcterms:created xsi:type="dcterms:W3CDTF">2022-06-29T05:11:00Z</dcterms:created>
  <dcterms:modified xsi:type="dcterms:W3CDTF">2023-03-16T15:15:00Z</dcterms:modified>
</cp:coreProperties>
</file>